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7A6247" w14:textId="2810C58D" w:rsidR="00823FB9" w:rsidRPr="00CB0022" w:rsidRDefault="00823FB9" w:rsidP="00496647">
      <w:pPr>
        <w:spacing w:after="0"/>
        <w:rPr>
          <w:rFonts w:ascii="Palatino" w:hAnsi="Palatino" w:cs="Open Sans"/>
          <w:sz w:val="24"/>
        </w:rPr>
      </w:pPr>
    </w:p>
    <w:p w14:paraId="26776EC4" w14:textId="7E88267D" w:rsidR="00496647" w:rsidRPr="00CB0022" w:rsidRDefault="00496647" w:rsidP="00253905">
      <w:pPr>
        <w:spacing w:after="0"/>
        <w:jc w:val="both"/>
        <w:rPr>
          <w:rFonts w:ascii="Palatino" w:hAnsi="Palatino" w:cs="Open Sans"/>
          <w:b/>
          <w:sz w:val="24"/>
        </w:rPr>
      </w:pPr>
      <w:r w:rsidRPr="00CB0022">
        <w:rPr>
          <w:rFonts w:ascii="Palatino" w:hAnsi="Palatino" w:cs="Open Sans"/>
          <w:b/>
          <w:sz w:val="24"/>
        </w:rPr>
        <w:t xml:space="preserve">Sambandh Finserve Pvt. Ltd receives </w:t>
      </w:r>
      <w:r w:rsidR="004D79A9">
        <w:rPr>
          <w:rFonts w:ascii="Palatino" w:hAnsi="Palatino" w:cs="Open Sans"/>
          <w:b/>
          <w:sz w:val="24"/>
        </w:rPr>
        <w:t xml:space="preserve">capital infusion of </w:t>
      </w:r>
      <w:r w:rsidR="00351AF1">
        <w:rPr>
          <w:rFonts w:ascii="Palatino" w:hAnsi="Palatino" w:cs="Open Sans"/>
          <w:b/>
          <w:sz w:val="24"/>
        </w:rPr>
        <w:t>USD 2.5</w:t>
      </w:r>
      <w:r w:rsidR="004D79A9">
        <w:rPr>
          <w:rFonts w:ascii="Palatino" w:hAnsi="Palatino" w:cs="Open Sans"/>
          <w:b/>
          <w:sz w:val="24"/>
        </w:rPr>
        <w:t xml:space="preserve"> Mn</w:t>
      </w:r>
    </w:p>
    <w:p w14:paraId="4AC3F39A" w14:textId="5A652A25" w:rsidR="00496647" w:rsidRPr="00CB0022" w:rsidRDefault="00496647" w:rsidP="00496647">
      <w:pPr>
        <w:spacing w:after="0"/>
        <w:rPr>
          <w:rFonts w:ascii="Palatino" w:hAnsi="Palatino" w:cs="Open Sans"/>
          <w:sz w:val="24"/>
        </w:rPr>
      </w:pPr>
    </w:p>
    <w:p w14:paraId="760EA70D" w14:textId="3F6E7A74" w:rsidR="00496647" w:rsidRPr="00CB0022" w:rsidRDefault="00496647" w:rsidP="00496647">
      <w:pPr>
        <w:spacing w:after="0"/>
        <w:rPr>
          <w:rFonts w:ascii="Palatino" w:hAnsi="Palatino" w:cs="Open Sans"/>
          <w:b/>
          <w:sz w:val="24"/>
          <w:u w:val="single"/>
        </w:rPr>
      </w:pPr>
      <w:r w:rsidRPr="00CB0022">
        <w:rPr>
          <w:rFonts w:ascii="Palatino" w:hAnsi="Palatino" w:cs="Open Sans"/>
          <w:b/>
          <w:sz w:val="24"/>
          <w:u w:val="single"/>
        </w:rPr>
        <w:t>For Immediate Release</w:t>
      </w:r>
    </w:p>
    <w:p w14:paraId="0C5C8B36" w14:textId="55554CA4" w:rsidR="00496647" w:rsidRPr="00CB0022" w:rsidRDefault="00496647" w:rsidP="00496647">
      <w:pPr>
        <w:spacing w:after="0"/>
        <w:rPr>
          <w:rFonts w:ascii="Palatino" w:hAnsi="Palatino" w:cs="Open Sans"/>
          <w:sz w:val="24"/>
        </w:rPr>
      </w:pPr>
    </w:p>
    <w:p w14:paraId="18C1011F" w14:textId="324B025C" w:rsidR="00253905" w:rsidRPr="00AD2B4D" w:rsidRDefault="00496647" w:rsidP="00496647">
      <w:pPr>
        <w:spacing w:after="0"/>
        <w:jc w:val="both"/>
        <w:rPr>
          <w:rFonts w:ascii="Palatino" w:hAnsi="Palatino" w:cs="Open Sans"/>
          <w:b/>
          <w:sz w:val="24"/>
        </w:rPr>
      </w:pPr>
      <w:r w:rsidRPr="00CB0022">
        <w:rPr>
          <w:rFonts w:ascii="Palatino" w:hAnsi="Palatino" w:cs="Open Sans"/>
          <w:b/>
          <w:sz w:val="24"/>
        </w:rPr>
        <w:t>Rourkela, Odisha</w:t>
      </w:r>
      <w:r w:rsidR="00253905" w:rsidRPr="00CB0022">
        <w:rPr>
          <w:rFonts w:ascii="Palatino" w:hAnsi="Palatino" w:cs="Open Sans"/>
          <w:sz w:val="24"/>
        </w:rPr>
        <w:t xml:space="preserve">, </w:t>
      </w:r>
      <w:r w:rsidR="00D016D8" w:rsidRPr="00D016D8">
        <w:rPr>
          <w:rFonts w:ascii="Palatino" w:hAnsi="Palatino" w:cs="Open Sans"/>
          <w:b/>
          <w:i/>
          <w:sz w:val="24"/>
        </w:rPr>
        <w:t>Wednesday, 11</w:t>
      </w:r>
      <w:r w:rsidR="002768A7" w:rsidRPr="00D016D8">
        <w:rPr>
          <w:rFonts w:ascii="Palatino" w:hAnsi="Palatino" w:cs="Open Sans"/>
          <w:b/>
          <w:i/>
          <w:sz w:val="24"/>
        </w:rPr>
        <w:t xml:space="preserve"> July 2018</w:t>
      </w:r>
      <w:r w:rsidRPr="00CB0022">
        <w:rPr>
          <w:rFonts w:ascii="Palatino" w:hAnsi="Palatino" w:cs="Open Sans"/>
          <w:sz w:val="24"/>
        </w:rPr>
        <w:t xml:space="preserve">: Sambandh Finserve Pvt Ltd (SFPL) </w:t>
      </w:r>
      <w:r w:rsidR="006E3924">
        <w:rPr>
          <w:rFonts w:ascii="Palatino" w:hAnsi="Palatino" w:cs="Open Sans"/>
          <w:sz w:val="24"/>
        </w:rPr>
        <w:t>which w</w:t>
      </w:r>
      <w:r w:rsidR="008257DA">
        <w:rPr>
          <w:rFonts w:ascii="Palatino" w:hAnsi="Palatino" w:cs="Open Sans"/>
          <w:sz w:val="24"/>
        </w:rPr>
        <w:t xml:space="preserve">as recently </w:t>
      </w:r>
      <w:r w:rsidRPr="00CB0022">
        <w:rPr>
          <w:rFonts w:ascii="Palatino" w:hAnsi="Palatino" w:cs="Open Sans"/>
          <w:sz w:val="24"/>
        </w:rPr>
        <w:t xml:space="preserve">awarded with </w:t>
      </w:r>
      <w:r w:rsidR="0057754D">
        <w:rPr>
          <w:rFonts w:ascii="Palatino" w:hAnsi="Palatino" w:cs="Open Sans"/>
          <w:sz w:val="24"/>
        </w:rPr>
        <w:t xml:space="preserve">the prestigious </w:t>
      </w:r>
      <w:r w:rsidRPr="00CB0022">
        <w:rPr>
          <w:rFonts w:ascii="Palatino" w:hAnsi="Palatino" w:cs="Open Sans"/>
          <w:sz w:val="24"/>
        </w:rPr>
        <w:t>Microfinance Organization of the Year 2017 (Small &amp; Medium)</w:t>
      </w:r>
      <w:r w:rsidR="0057754D">
        <w:rPr>
          <w:rFonts w:ascii="Palatino" w:hAnsi="Palatino" w:cs="Open Sans"/>
          <w:sz w:val="24"/>
        </w:rPr>
        <w:t xml:space="preserve"> at the Inclusive Finance India Summit</w:t>
      </w:r>
      <w:r w:rsidR="006E3924">
        <w:rPr>
          <w:rFonts w:ascii="Palatino" w:hAnsi="Palatino" w:cs="Open Sans"/>
          <w:sz w:val="24"/>
        </w:rPr>
        <w:t xml:space="preserve"> 2017</w:t>
      </w:r>
      <w:r w:rsidR="008257DA">
        <w:rPr>
          <w:rFonts w:ascii="Palatino" w:hAnsi="Palatino" w:cs="Open Sans"/>
          <w:sz w:val="24"/>
        </w:rPr>
        <w:t xml:space="preserve">, is pleased to announce the successful completion of its equity infusion of </w:t>
      </w:r>
      <w:r w:rsidR="00351AF1">
        <w:rPr>
          <w:rFonts w:ascii="Palatino" w:hAnsi="Palatino" w:cs="Open Sans"/>
          <w:sz w:val="24"/>
        </w:rPr>
        <w:t>USD 2.5</w:t>
      </w:r>
      <w:r w:rsidR="008257DA">
        <w:rPr>
          <w:rFonts w:ascii="Palatino" w:hAnsi="Palatino" w:cs="Open Sans"/>
          <w:sz w:val="24"/>
        </w:rPr>
        <w:t xml:space="preserve"> Mn from Base of Pyramid Asia (BOPA) Pte. Ltd.. </w:t>
      </w:r>
      <w:r w:rsidR="008A5DA6">
        <w:rPr>
          <w:rFonts w:ascii="Palatino" w:hAnsi="Palatino" w:cs="Open Sans"/>
          <w:sz w:val="24"/>
        </w:rPr>
        <w:t>This additional</w:t>
      </w:r>
      <w:r w:rsidR="00A23C27">
        <w:rPr>
          <w:rFonts w:ascii="Palatino" w:hAnsi="Palatino" w:cs="Open Sans"/>
          <w:sz w:val="24"/>
        </w:rPr>
        <w:t xml:space="preserve"> infusion of capital </w:t>
      </w:r>
      <w:r w:rsidR="008A5DA6">
        <w:rPr>
          <w:rFonts w:ascii="Palatino" w:hAnsi="Palatino" w:cs="Open Sans"/>
          <w:sz w:val="24"/>
        </w:rPr>
        <w:t xml:space="preserve">will </w:t>
      </w:r>
      <w:r w:rsidR="00A23C27">
        <w:rPr>
          <w:rFonts w:ascii="Palatino" w:hAnsi="Palatino" w:cs="Open Sans"/>
          <w:sz w:val="24"/>
        </w:rPr>
        <w:t xml:space="preserve">help </w:t>
      </w:r>
      <w:r w:rsidR="0057754D">
        <w:rPr>
          <w:rFonts w:ascii="Palatino" w:hAnsi="Palatino" w:cs="Open Sans"/>
          <w:sz w:val="24"/>
        </w:rPr>
        <w:t>Sambandh</w:t>
      </w:r>
      <w:r w:rsidR="00A23C27">
        <w:rPr>
          <w:rFonts w:ascii="Palatino" w:hAnsi="Palatino" w:cs="Open Sans"/>
          <w:sz w:val="24"/>
        </w:rPr>
        <w:t xml:space="preserve"> in geographic expansion in existing and newer areas</w:t>
      </w:r>
      <w:r w:rsidR="008A5DA6">
        <w:rPr>
          <w:rFonts w:ascii="Palatino" w:hAnsi="Palatino" w:cs="Open Sans"/>
          <w:sz w:val="24"/>
        </w:rPr>
        <w:t>. Further</w:t>
      </w:r>
      <w:r w:rsidR="006E3924">
        <w:rPr>
          <w:rFonts w:ascii="Palatino" w:hAnsi="Palatino" w:cs="Open Sans"/>
          <w:sz w:val="24"/>
        </w:rPr>
        <w:t>,</w:t>
      </w:r>
      <w:r w:rsidR="008A5DA6">
        <w:rPr>
          <w:rFonts w:ascii="Palatino" w:hAnsi="Palatino" w:cs="Open Sans"/>
          <w:sz w:val="24"/>
        </w:rPr>
        <w:t xml:space="preserve"> it will also provide the necessary resource</w:t>
      </w:r>
      <w:r w:rsidR="006E3924">
        <w:rPr>
          <w:rFonts w:ascii="Palatino" w:hAnsi="Palatino" w:cs="Open Sans"/>
          <w:sz w:val="24"/>
        </w:rPr>
        <w:t>s</w:t>
      </w:r>
      <w:r w:rsidR="008A5DA6">
        <w:rPr>
          <w:rFonts w:ascii="Palatino" w:hAnsi="Palatino" w:cs="Open Sans"/>
          <w:sz w:val="24"/>
        </w:rPr>
        <w:t xml:space="preserve"> to bring in new technologies</w:t>
      </w:r>
      <w:r w:rsidR="0057754D">
        <w:rPr>
          <w:rFonts w:ascii="Palatino" w:hAnsi="Palatino" w:cs="Open Sans"/>
          <w:sz w:val="24"/>
        </w:rPr>
        <w:t xml:space="preserve"> in its operation</w:t>
      </w:r>
      <w:r w:rsidR="00A23C27">
        <w:rPr>
          <w:rFonts w:ascii="Palatino" w:hAnsi="Palatino" w:cs="Open Sans"/>
          <w:sz w:val="24"/>
        </w:rPr>
        <w:t xml:space="preserve">. </w:t>
      </w:r>
      <w:r w:rsidR="006E3924">
        <w:rPr>
          <w:rFonts w:ascii="Palatino" w:hAnsi="Palatino" w:cs="Open Sans"/>
          <w:sz w:val="24"/>
        </w:rPr>
        <w:t>Sambandh</w:t>
      </w:r>
      <w:r w:rsidR="00A23C27">
        <w:rPr>
          <w:rFonts w:ascii="Palatino" w:hAnsi="Palatino" w:cs="Open Sans"/>
          <w:sz w:val="24"/>
        </w:rPr>
        <w:t xml:space="preserve"> </w:t>
      </w:r>
      <w:r w:rsidR="00F52627">
        <w:rPr>
          <w:rFonts w:ascii="Palatino" w:hAnsi="Palatino" w:cs="Open Sans"/>
          <w:sz w:val="24"/>
        </w:rPr>
        <w:t>is presently working</w:t>
      </w:r>
      <w:r w:rsidR="00A23C27">
        <w:rPr>
          <w:rFonts w:ascii="Palatino" w:hAnsi="Palatino" w:cs="Open Sans"/>
          <w:sz w:val="24"/>
        </w:rPr>
        <w:t xml:space="preserve"> in 20 districts of </w:t>
      </w:r>
      <w:r w:rsidR="00C33E93">
        <w:rPr>
          <w:rFonts w:ascii="Palatino" w:hAnsi="Palatino" w:cs="Open Sans"/>
          <w:sz w:val="24"/>
        </w:rPr>
        <w:t>Odisha, Ch</w:t>
      </w:r>
      <w:r w:rsidR="008A5DA6">
        <w:rPr>
          <w:rFonts w:ascii="Palatino" w:hAnsi="Palatino" w:cs="Open Sans"/>
          <w:sz w:val="24"/>
        </w:rPr>
        <w:t xml:space="preserve">hattisgarh and Jharkhand states. </w:t>
      </w:r>
      <w:r w:rsidR="0057754D">
        <w:rPr>
          <w:rFonts w:ascii="Palatino" w:hAnsi="Palatino" w:cs="Open Sans"/>
          <w:sz w:val="24"/>
        </w:rPr>
        <w:t>Sambandh</w:t>
      </w:r>
      <w:r w:rsidR="008A5DA6">
        <w:rPr>
          <w:rFonts w:ascii="Palatino" w:hAnsi="Palatino" w:cs="Open Sans"/>
          <w:sz w:val="24"/>
        </w:rPr>
        <w:t xml:space="preserve"> also stands to benefit from the international technical expertise of BOPA and will utilise </w:t>
      </w:r>
      <w:r w:rsidR="006E3924">
        <w:rPr>
          <w:rFonts w:ascii="Palatino" w:hAnsi="Palatino" w:cs="Open Sans"/>
          <w:sz w:val="24"/>
        </w:rPr>
        <w:t>the same</w:t>
      </w:r>
      <w:r w:rsidR="0057754D">
        <w:rPr>
          <w:rFonts w:ascii="Palatino" w:hAnsi="Palatino" w:cs="Open Sans"/>
          <w:sz w:val="24"/>
        </w:rPr>
        <w:t xml:space="preserve"> </w:t>
      </w:r>
      <w:r w:rsidR="008A5DA6">
        <w:rPr>
          <w:rFonts w:ascii="Palatino" w:hAnsi="Palatino" w:cs="Open Sans"/>
          <w:sz w:val="24"/>
        </w:rPr>
        <w:t xml:space="preserve">to </w:t>
      </w:r>
      <w:r w:rsidR="002C6F59">
        <w:rPr>
          <w:rFonts w:ascii="Palatino" w:hAnsi="Palatino" w:cs="Open Sans"/>
          <w:sz w:val="24"/>
        </w:rPr>
        <w:t xml:space="preserve">diversify its product portfolio and </w:t>
      </w:r>
      <w:r w:rsidR="008A5DA6">
        <w:rPr>
          <w:rFonts w:ascii="Palatino" w:hAnsi="Palatino" w:cs="Open Sans"/>
          <w:sz w:val="24"/>
        </w:rPr>
        <w:t xml:space="preserve">client engagement efforts </w:t>
      </w:r>
      <w:r w:rsidR="0057754D">
        <w:rPr>
          <w:rFonts w:ascii="Palatino" w:hAnsi="Palatino" w:cs="Open Sans"/>
          <w:sz w:val="24"/>
        </w:rPr>
        <w:t>in order</w:t>
      </w:r>
      <w:r w:rsidR="00C33E93">
        <w:rPr>
          <w:rFonts w:ascii="Palatino" w:hAnsi="Palatino" w:cs="Open Sans"/>
          <w:sz w:val="24"/>
        </w:rPr>
        <w:t xml:space="preserve"> to reinfor</w:t>
      </w:r>
      <w:r w:rsidR="006E3924">
        <w:rPr>
          <w:rFonts w:ascii="Palatino" w:hAnsi="Palatino" w:cs="Open Sans"/>
          <w:sz w:val="24"/>
        </w:rPr>
        <w:t>ce the presence in the region</w:t>
      </w:r>
      <w:r w:rsidR="008A5DA6">
        <w:rPr>
          <w:rFonts w:ascii="Palatino" w:hAnsi="Palatino" w:cs="Open Sans"/>
          <w:sz w:val="24"/>
        </w:rPr>
        <w:t>.</w:t>
      </w:r>
      <w:r w:rsidR="00080A17">
        <w:rPr>
          <w:rFonts w:ascii="Palatino" w:hAnsi="Palatino" w:cs="Open Sans"/>
          <w:sz w:val="24"/>
        </w:rPr>
        <w:t xml:space="preserve"> Earlier in March 2018, </w:t>
      </w:r>
      <w:r w:rsidR="00080A17">
        <w:rPr>
          <w:rFonts w:ascii="Palatino" w:hAnsi="Palatino" w:cs="Open Sans"/>
          <w:b/>
          <w:sz w:val="24"/>
        </w:rPr>
        <w:t>SIDBI and Dia Vikas Capital Pvt Ltd</w:t>
      </w:r>
      <w:r w:rsidR="00080A17">
        <w:rPr>
          <w:rFonts w:ascii="Palatino" w:hAnsi="Palatino" w:cs="Open Sans"/>
          <w:b/>
          <w:sz w:val="24"/>
        </w:rPr>
        <w:t xml:space="preserve">, </w:t>
      </w:r>
      <w:r w:rsidR="00080A17" w:rsidRPr="00080A17">
        <w:rPr>
          <w:rFonts w:ascii="Palatino" w:hAnsi="Palatino" w:cs="Open Sans"/>
          <w:sz w:val="24"/>
        </w:rPr>
        <w:t>existing institutional investors of Sambandh</w:t>
      </w:r>
      <w:r w:rsidR="00080A17" w:rsidRPr="00080A17">
        <w:rPr>
          <w:rFonts w:ascii="Palatino" w:hAnsi="Palatino" w:cs="Open Sans"/>
          <w:sz w:val="24"/>
        </w:rPr>
        <w:t xml:space="preserve"> </w:t>
      </w:r>
      <w:r w:rsidR="00080A17" w:rsidRPr="00080A17">
        <w:rPr>
          <w:rFonts w:ascii="Palatino" w:hAnsi="Palatino" w:cs="Open Sans"/>
          <w:sz w:val="24"/>
        </w:rPr>
        <w:t>had reposed their faith by participating in a round of Equity</w:t>
      </w:r>
      <w:r w:rsidR="000E20FC">
        <w:rPr>
          <w:rFonts w:ascii="Palatino" w:hAnsi="Palatino" w:cs="Open Sans"/>
          <w:b/>
          <w:sz w:val="24"/>
        </w:rPr>
        <w:t xml:space="preserve"> </w:t>
      </w:r>
      <w:r w:rsidR="000E20FC">
        <w:rPr>
          <w:rFonts w:ascii="Palatino" w:hAnsi="Palatino" w:cs="Open Sans"/>
          <w:sz w:val="24"/>
        </w:rPr>
        <w:t>as well.</w:t>
      </w:r>
      <w:bookmarkStart w:id="0" w:name="_GoBack"/>
      <w:bookmarkEnd w:id="0"/>
      <w:r w:rsidR="00080A17">
        <w:rPr>
          <w:rFonts w:ascii="Palatino" w:hAnsi="Palatino" w:cs="Open Sans"/>
          <w:b/>
          <w:sz w:val="24"/>
        </w:rPr>
        <w:t xml:space="preserve"> </w:t>
      </w:r>
    </w:p>
    <w:p w14:paraId="63762B3F" w14:textId="476607FF" w:rsidR="00496647" w:rsidRPr="00CB0022" w:rsidRDefault="00496647" w:rsidP="00496647">
      <w:pPr>
        <w:spacing w:after="0"/>
        <w:jc w:val="both"/>
        <w:rPr>
          <w:rFonts w:ascii="Palatino" w:hAnsi="Palatino" w:cs="Open Sans"/>
          <w:sz w:val="24"/>
        </w:rPr>
      </w:pPr>
    </w:p>
    <w:p w14:paraId="304DA1FF" w14:textId="031621DC" w:rsidR="00496647" w:rsidRPr="00CB0022" w:rsidRDefault="00493A82" w:rsidP="00493A82">
      <w:pPr>
        <w:shd w:val="clear" w:color="auto" w:fill="FFFFFF"/>
        <w:spacing w:after="0"/>
        <w:jc w:val="both"/>
        <w:rPr>
          <w:rFonts w:ascii="Palatino" w:hAnsi="Palatino" w:cs="Open Sans"/>
          <w:sz w:val="24"/>
        </w:rPr>
      </w:pPr>
      <w:r>
        <w:rPr>
          <w:rFonts w:ascii="Palatino" w:hAnsi="Palatino" w:cs="Open Sans"/>
          <w:b/>
          <w:sz w:val="24"/>
        </w:rPr>
        <w:t xml:space="preserve">Speaking on this occasion, </w:t>
      </w:r>
      <w:r w:rsidR="00496647" w:rsidRPr="00CB0022">
        <w:rPr>
          <w:rFonts w:ascii="Palatino" w:hAnsi="Palatino" w:cs="Open Sans"/>
          <w:b/>
          <w:sz w:val="24"/>
        </w:rPr>
        <w:t xml:space="preserve">Mr. Deepak Kindo, MD &amp; CEO of </w:t>
      </w:r>
      <w:r w:rsidR="0057754D">
        <w:rPr>
          <w:rFonts w:ascii="Palatino" w:hAnsi="Palatino" w:cs="Open Sans"/>
          <w:b/>
          <w:sz w:val="24"/>
        </w:rPr>
        <w:t>Samb</w:t>
      </w:r>
      <w:r w:rsidR="00472BF3">
        <w:rPr>
          <w:rFonts w:ascii="Palatino" w:hAnsi="Palatino" w:cs="Open Sans"/>
          <w:b/>
          <w:sz w:val="24"/>
        </w:rPr>
        <w:t>a</w:t>
      </w:r>
      <w:r w:rsidR="0057754D">
        <w:rPr>
          <w:rFonts w:ascii="Palatino" w:hAnsi="Palatino" w:cs="Open Sans"/>
          <w:b/>
          <w:sz w:val="24"/>
        </w:rPr>
        <w:t>ndh</w:t>
      </w:r>
      <w:r w:rsidR="00496647" w:rsidRPr="00CB0022">
        <w:rPr>
          <w:rFonts w:ascii="Palatino" w:hAnsi="Palatino" w:cs="Open Sans"/>
          <w:sz w:val="24"/>
        </w:rPr>
        <w:t xml:space="preserve"> </w:t>
      </w:r>
      <w:r w:rsidR="00995129">
        <w:rPr>
          <w:rFonts w:ascii="Palatino" w:hAnsi="Palatino" w:cs="Open Sans"/>
          <w:sz w:val="24"/>
        </w:rPr>
        <w:t>said</w:t>
      </w:r>
      <w:r>
        <w:rPr>
          <w:rFonts w:ascii="Palatino" w:hAnsi="Palatino" w:cs="Open Sans"/>
          <w:sz w:val="24"/>
        </w:rPr>
        <w:t xml:space="preserve"> “</w:t>
      </w:r>
      <w:r w:rsidR="008A5DA6">
        <w:rPr>
          <w:rFonts w:ascii="Palatino" w:hAnsi="Palatino" w:cs="Open Sans"/>
          <w:sz w:val="24"/>
        </w:rPr>
        <w:t>Sambandh envisages to be a strong regional player and transform the lives of the u</w:t>
      </w:r>
      <w:r w:rsidR="006E3924">
        <w:rPr>
          <w:rFonts w:ascii="Palatino" w:hAnsi="Palatino" w:cs="Open Sans"/>
          <w:sz w:val="24"/>
        </w:rPr>
        <w:t>nder</w:t>
      </w:r>
      <w:r w:rsidR="007B7C7F">
        <w:rPr>
          <w:rFonts w:ascii="Palatino" w:hAnsi="Palatino" w:cs="Open Sans"/>
          <w:sz w:val="24"/>
        </w:rPr>
        <w:t>privileged</w:t>
      </w:r>
      <w:r w:rsidR="008A5DA6">
        <w:rPr>
          <w:rFonts w:ascii="Palatino" w:hAnsi="Palatino" w:cs="Open Sans"/>
          <w:sz w:val="24"/>
        </w:rPr>
        <w:t xml:space="preserve"> in this Chhotanagapur region. Coming together of Sambandh and BOPA will help us achieve our long-term goals </w:t>
      </w:r>
      <w:r w:rsidR="0057754D">
        <w:rPr>
          <w:rFonts w:ascii="Palatino" w:hAnsi="Palatino" w:cs="Open Sans"/>
          <w:sz w:val="24"/>
        </w:rPr>
        <w:t xml:space="preserve">of </w:t>
      </w:r>
      <w:r w:rsidR="008A5DA6">
        <w:rPr>
          <w:rFonts w:ascii="Palatino" w:hAnsi="Palatino" w:cs="Open Sans"/>
          <w:sz w:val="24"/>
        </w:rPr>
        <w:t xml:space="preserve">building a sustainable financial institution </w:t>
      </w:r>
      <w:r w:rsidR="00472BF3">
        <w:rPr>
          <w:rFonts w:ascii="Palatino" w:hAnsi="Palatino" w:cs="Open Sans"/>
          <w:sz w:val="24"/>
        </w:rPr>
        <w:t xml:space="preserve">with </w:t>
      </w:r>
      <w:r w:rsidR="008A5DA6">
        <w:rPr>
          <w:rFonts w:ascii="Palatino" w:hAnsi="Palatino" w:cs="Open Sans"/>
          <w:sz w:val="24"/>
        </w:rPr>
        <w:t xml:space="preserve">best global </w:t>
      </w:r>
      <w:r w:rsidR="00472BF3">
        <w:rPr>
          <w:rFonts w:ascii="Palatino" w:hAnsi="Palatino" w:cs="Open Sans"/>
          <w:sz w:val="24"/>
        </w:rPr>
        <w:t>practice</w:t>
      </w:r>
      <w:r w:rsidR="00412D2E">
        <w:rPr>
          <w:rFonts w:ascii="Palatino" w:hAnsi="Palatino" w:cs="Open Sans"/>
          <w:sz w:val="24"/>
        </w:rPr>
        <w:t>s</w:t>
      </w:r>
      <w:r w:rsidR="008A5DA6">
        <w:rPr>
          <w:rFonts w:ascii="Palatino" w:hAnsi="Palatino" w:cs="Open Sans"/>
          <w:sz w:val="24"/>
        </w:rPr>
        <w:t xml:space="preserve"> in its </w:t>
      </w:r>
      <w:r w:rsidR="007B7C7F">
        <w:rPr>
          <w:rFonts w:ascii="Palatino" w:hAnsi="Palatino" w:cs="Open Sans"/>
          <w:sz w:val="24"/>
        </w:rPr>
        <w:t>operations</w:t>
      </w:r>
      <w:r w:rsidR="0057754D">
        <w:rPr>
          <w:rFonts w:ascii="Palatino" w:hAnsi="Palatino" w:cs="Open Sans"/>
          <w:sz w:val="24"/>
        </w:rPr>
        <w:t>, w</w:t>
      </w:r>
      <w:r w:rsidR="008A5DA6">
        <w:rPr>
          <w:rFonts w:ascii="Palatino" w:hAnsi="Palatino" w:cs="Open Sans"/>
          <w:sz w:val="24"/>
        </w:rPr>
        <w:t>hich will tr</w:t>
      </w:r>
      <w:r w:rsidR="007B7C7F">
        <w:rPr>
          <w:rFonts w:ascii="Palatino" w:hAnsi="Palatino" w:cs="Open Sans"/>
          <w:sz w:val="24"/>
        </w:rPr>
        <w:t>anslate into holistic impact at the grassroots. On behalf of Sambandh</w:t>
      </w:r>
      <w:r w:rsidR="00A32E6A">
        <w:rPr>
          <w:rFonts w:ascii="Palatino" w:hAnsi="Palatino" w:cs="Open Sans"/>
          <w:sz w:val="24"/>
        </w:rPr>
        <w:t>,</w:t>
      </w:r>
      <w:r w:rsidR="007B7C7F">
        <w:rPr>
          <w:rFonts w:ascii="Palatino" w:hAnsi="Palatino" w:cs="Open Sans"/>
          <w:sz w:val="24"/>
        </w:rPr>
        <w:t xml:space="preserve"> I would </w:t>
      </w:r>
      <w:r w:rsidR="006E3924">
        <w:rPr>
          <w:rFonts w:ascii="Palatino" w:hAnsi="Palatino" w:cs="Open Sans"/>
          <w:sz w:val="24"/>
        </w:rPr>
        <w:t xml:space="preserve">also </w:t>
      </w:r>
      <w:r w:rsidR="007B7C7F">
        <w:rPr>
          <w:rFonts w:ascii="Palatino" w:hAnsi="Palatino" w:cs="Open Sans"/>
          <w:sz w:val="24"/>
        </w:rPr>
        <w:t>take the opportunity to welcome BOPA to India.</w:t>
      </w:r>
      <w:r>
        <w:rPr>
          <w:rFonts w:ascii="Palatino" w:hAnsi="Palatino" w:cs="Open Sans"/>
          <w:sz w:val="24"/>
        </w:rPr>
        <w:t>”</w:t>
      </w:r>
    </w:p>
    <w:p w14:paraId="29A51C96" w14:textId="3E467F5C" w:rsidR="00496647" w:rsidRPr="00CB0022" w:rsidRDefault="00496647" w:rsidP="00496647">
      <w:pPr>
        <w:spacing w:after="0"/>
        <w:jc w:val="both"/>
        <w:rPr>
          <w:rFonts w:ascii="Palatino" w:hAnsi="Palatino" w:cs="Open Sans"/>
          <w:sz w:val="24"/>
        </w:rPr>
      </w:pPr>
    </w:p>
    <w:p w14:paraId="3190B03C" w14:textId="14DCD53F" w:rsidR="00496647" w:rsidRPr="00CB0022" w:rsidRDefault="00496647" w:rsidP="00496647">
      <w:pPr>
        <w:spacing w:after="0"/>
        <w:jc w:val="both"/>
        <w:rPr>
          <w:rFonts w:ascii="Palatino" w:hAnsi="Palatino" w:cs="Open Sans"/>
          <w:b/>
          <w:sz w:val="24"/>
        </w:rPr>
      </w:pPr>
      <w:r w:rsidRPr="00CB0022">
        <w:rPr>
          <w:rFonts w:ascii="Palatino" w:hAnsi="Palatino" w:cs="Open Sans"/>
          <w:b/>
          <w:sz w:val="24"/>
        </w:rPr>
        <w:t xml:space="preserve">About </w:t>
      </w:r>
      <w:r w:rsidR="00F75308">
        <w:rPr>
          <w:rFonts w:ascii="Palatino" w:hAnsi="Palatino" w:cs="Open Sans"/>
          <w:b/>
          <w:sz w:val="24"/>
        </w:rPr>
        <w:t>Sambandh</w:t>
      </w:r>
    </w:p>
    <w:p w14:paraId="6689F44E" w14:textId="77777777" w:rsidR="00496647" w:rsidRPr="00CB0022" w:rsidRDefault="00496647" w:rsidP="00496647">
      <w:pPr>
        <w:spacing w:after="0"/>
        <w:jc w:val="both"/>
        <w:rPr>
          <w:rFonts w:ascii="Palatino" w:hAnsi="Palatino" w:cs="Open Sans"/>
          <w:b/>
          <w:sz w:val="24"/>
        </w:rPr>
      </w:pPr>
    </w:p>
    <w:p w14:paraId="6C3305C9" w14:textId="1BA15064" w:rsidR="00F028F1" w:rsidRDefault="00C56B06" w:rsidP="00496647">
      <w:pPr>
        <w:spacing w:after="0"/>
        <w:jc w:val="both"/>
        <w:rPr>
          <w:rFonts w:ascii="Palatino" w:hAnsi="Palatino" w:cs="Open Sans"/>
          <w:sz w:val="24"/>
        </w:rPr>
      </w:pPr>
      <w:r w:rsidRPr="00CB0022">
        <w:rPr>
          <w:rFonts w:ascii="Palatino" w:hAnsi="Palatino" w:cs="Open Sans"/>
          <w:sz w:val="24"/>
        </w:rPr>
        <w:t xml:space="preserve">Sambandh Finserve Private Limited is an Inclusive </w:t>
      </w:r>
      <w:r w:rsidR="007B7C7F">
        <w:rPr>
          <w:rFonts w:ascii="Palatino" w:hAnsi="Palatino" w:cs="Open Sans"/>
          <w:sz w:val="24"/>
        </w:rPr>
        <w:t xml:space="preserve">Livelihood </w:t>
      </w:r>
      <w:r w:rsidRPr="00CB0022">
        <w:rPr>
          <w:rFonts w:ascii="Palatino" w:hAnsi="Palatino" w:cs="Open Sans"/>
          <w:sz w:val="24"/>
        </w:rPr>
        <w:t>Financial Institution, registered as a</w:t>
      </w:r>
      <w:r w:rsidR="008008FD">
        <w:rPr>
          <w:rFonts w:ascii="Palatino" w:hAnsi="Palatino" w:cs="Open Sans"/>
          <w:sz w:val="24"/>
        </w:rPr>
        <w:t>n</w:t>
      </w:r>
      <w:r w:rsidRPr="00CB0022">
        <w:rPr>
          <w:rFonts w:ascii="Palatino" w:hAnsi="Palatino" w:cs="Open Sans"/>
          <w:sz w:val="24"/>
        </w:rPr>
        <w:t xml:space="preserve"> </w:t>
      </w:r>
      <w:r w:rsidR="008008FD">
        <w:rPr>
          <w:rFonts w:ascii="Palatino" w:hAnsi="Palatino" w:cs="Open Sans"/>
          <w:sz w:val="24"/>
        </w:rPr>
        <w:t>NBFC-MFI</w:t>
      </w:r>
      <w:r w:rsidR="007B7C7F">
        <w:rPr>
          <w:rFonts w:ascii="Palatino" w:hAnsi="Palatino" w:cs="Open Sans"/>
          <w:sz w:val="24"/>
        </w:rPr>
        <w:t xml:space="preserve"> with RBI.</w:t>
      </w:r>
      <w:r w:rsidRPr="00CB0022">
        <w:rPr>
          <w:rFonts w:ascii="Palatino" w:hAnsi="Palatino" w:cs="Open Sans"/>
          <w:sz w:val="24"/>
        </w:rPr>
        <w:t xml:space="preserve"> </w:t>
      </w:r>
      <w:r w:rsidR="007B7C7F">
        <w:rPr>
          <w:rFonts w:ascii="Palatino" w:hAnsi="Palatino" w:cs="Open Sans"/>
          <w:sz w:val="24"/>
        </w:rPr>
        <w:t>Sambandh</w:t>
      </w:r>
      <w:r w:rsidRPr="00CB0022">
        <w:rPr>
          <w:rFonts w:ascii="Palatino" w:hAnsi="Palatino" w:cs="Open Sans"/>
          <w:sz w:val="24"/>
        </w:rPr>
        <w:t xml:space="preserve"> </w:t>
      </w:r>
      <w:r w:rsidR="007B7C7F">
        <w:rPr>
          <w:rFonts w:ascii="Palatino" w:hAnsi="Palatino" w:cs="Open Sans"/>
          <w:sz w:val="24"/>
        </w:rPr>
        <w:t xml:space="preserve">offers </w:t>
      </w:r>
      <w:r w:rsidR="00F028F1">
        <w:rPr>
          <w:rFonts w:ascii="Palatino" w:hAnsi="Palatino" w:cs="Open Sans"/>
          <w:sz w:val="24"/>
        </w:rPr>
        <w:t xml:space="preserve">a </w:t>
      </w:r>
      <w:r w:rsidR="00EA2A40">
        <w:rPr>
          <w:rFonts w:ascii="Palatino" w:hAnsi="Palatino" w:cs="Open Sans"/>
          <w:sz w:val="24"/>
        </w:rPr>
        <w:t>diverse set of financial products and services</w:t>
      </w:r>
      <w:r w:rsidR="007B7C7F">
        <w:rPr>
          <w:rFonts w:ascii="Palatino" w:hAnsi="Palatino" w:cs="Open Sans"/>
          <w:sz w:val="24"/>
        </w:rPr>
        <w:t xml:space="preserve"> </w:t>
      </w:r>
      <w:r w:rsidR="00496647" w:rsidRPr="00CB0022">
        <w:rPr>
          <w:rFonts w:ascii="Palatino" w:hAnsi="Palatino" w:cs="Open Sans"/>
          <w:sz w:val="24"/>
        </w:rPr>
        <w:t xml:space="preserve">to the low-income, marginalized and </w:t>
      </w:r>
      <w:r w:rsidR="00BE275B">
        <w:rPr>
          <w:rFonts w:ascii="Palatino" w:hAnsi="Palatino" w:cs="Open Sans"/>
          <w:sz w:val="24"/>
        </w:rPr>
        <w:t>indigenous communities</w:t>
      </w:r>
      <w:r w:rsidR="00496647" w:rsidRPr="00CB0022">
        <w:rPr>
          <w:rFonts w:ascii="Palatino" w:hAnsi="Palatino" w:cs="Open Sans"/>
          <w:sz w:val="24"/>
        </w:rPr>
        <w:t xml:space="preserve"> </w:t>
      </w:r>
      <w:r w:rsidR="007B7C7F">
        <w:rPr>
          <w:rFonts w:ascii="Palatino" w:hAnsi="Palatino" w:cs="Open Sans"/>
          <w:sz w:val="24"/>
        </w:rPr>
        <w:t>in the</w:t>
      </w:r>
      <w:r w:rsidR="00496647" w:rsidRPr="00CB0022">
        <w:rPr>
          <w:rFonts w:ascii="Palatino" w:hAnsi="Palatino" w:cs="Open Sans"/>
          <w:sz w:val="24"/>
        </w:rPr>
        <w:t xml:space="preserve"> Chhotanagpur region</w:t>
      </w:r>
      <w:r w:rsidR="007B7C7F">
        <w:rPr>
          <w:rFonts w:ascii="Palatino" w:hAnsi="Palatino" w:cs="Open Sans"/>
          <w:sz w:val="24"/>
        </w:rPr>
        <w:t xml:space="preserve"> of India</w:t>
      </w:r>
      <w:r w:rsidR="00496647" w:rsidRPr="00CB0022">
        <w:rPr>
          <w:rFonts w:ascii="Palatino" w:hAnsi="Palatino" w:cs="Open Sans"/>
          <w:sz w:val="24"/>
        </w:rPr>
        <w:t xml:space="preserve">. </w:t>
      </w:r>
      <w:r w:rsidR="00EA0B0D">
        <w:rPr>
          <w:rFonts w:ascii="Palatino" w:hAnsi="Palatino" w:cs="Open Sans"/>
          <w:sz w:val="24"/>
        </w:rPr>
        <w:t>As on March 2018,</w:t>
      </w:r>
      <w:r w:rsidR="00496647" w:rsidRPr="00CB0022">
        <w:rPr>
          <w:rFonts w:ascii="Palatino" w:hAnsi="Palatino" w:cs="Open Sans"/>
          <w:sz w:val="24"/>
        </w:rPr>
        <w:t xml:space="preserve"> </w:t>
      </w:r>
      <w:r w:rsidR="00F028F1">
        <w:rPr>
          <w:rFonts w:ascii="Palatino" w:hAnsi="Palatino" w:cs="Open Sans"/>
          <w:sz w:val="24"/>
        </w:rPr>
        <w:t>Sambandh</w:t>
      </w:r>
      <w:r w:rsidR="00496647" w:rsidRPr="00CB0022">
        <w:rPr>
          <w:rFonts w:ascii="Palatino" w:hAnsi="Palatino" w:cs="Open Sans"/>
          <w:sz w:val="24"/>
        </w:rPr>
        <w:t xml:space="preserve"> has built a portfolio of INR </w:t>
      </w:r>
      <w:r w:rsidR="00BE275B">
        <w:rPr>
          <w:rFonts w:ascii="Palatino" w:hAnsi="Palatino" w:cs="Open Sans"/>
          <w:sz w:val="24"/>
        </w:rPr>
        <w:t>2355</w:t>
      </w:r>
      <w:r w:rsidR="00496647" w:rsidRPr="00CB0022">
        <w:rPr>
          <w:rFonts w:ascii="Palatino" w:hAnsi="Palatino" w:cs="Open Sans"/>
          <w:sz w:val="24"/>
        </w:rPr>
        <w:t xml:space="preserve"> Mn, serving </w:t>
      </w:r>
      <w:r w:rsidR="00BE275B">
        <w:rPr>
          <w:rFonts w:ascii="Palatino" w:hAnsi="Palatino" w:cs="Open Sans"/>
          <w:sz w:val="24"/>
        </w:rPr>
        <w:t>in excess of</w:t>
      </w:r>
      <w:r w:rsidR="00496647" w:rsidRPr="00CB0022">
        <w:rPr>
          <w:rFonts w:ascii="Palatino" w:hAnsi="Palatino" w:cs="Open Sans"/>
          <w:sz w:val="24"/>
        </w:rPr>
        <w:t xml:space="preserve"> </w:t>
      </w:r>
      <w:r w:rsidR="00BE275B">
        <w:rPr>
          <w:rFonts w:ascii="Palatino" w:hAnsi="Palatino" w:cs="Open Sans"/>
          <w:sz w:val="24"/>
        </w:rPr>
        <w:t>1,40,000 clients</w:t>
      </w:r>
      <w:r w:rsidR="000C15DE">
        <w:rPr>
          <w:rFonts w:ascii="Palatino" w:hAnsi="Palatino" w:cs="Open Sans"/>
          <w:sz w:val="24"/>
        </w:rPr>
        <w:t xml:space="preserve"> </w:t>
      </w:r>
      <w:r w:rsidR="007B7C7F">
        <w:rPr>
          <w:rFonts w:ascii="Palatino" w:hAnsi="Palatino" w:cs="Open Sans"/>
          <w:sz w:val="24"/>
        </w:rPr>
        <w:t xml:space="preserve">across its network of 48 </w:t>
      </w:r>
      <w:r w:rsidR="000C15DE">
        <w:rPr>
          <w:rFonts w:ascii="Palatino" w:hAnsi="Palatino" w:cs="Open Sans"/>
          <w:sz w:val="24"/>
        </w:rPr>
        <w:t>branches</w:t>
      </w:r>
      <w:r w:rsidR="00496647" w:rsidRPr="00CB0022">
        <w:rPr>
          <w:rFonts w:ascii="Palatino" w:hAnsi="Palatino" w:cs="Open Sans"/>
          <w:sz w:val="24"/>
        </w:rPr>
        <w:t xml:space="preserve">. </w:t>
      </w:r>
      <w:r w:rsidR="007B7C7F">
        <w:rPr>
          <w:rFonts w:ascii="Palatino" w:hAnsi="Palatino" w:cs="Open Sans"/>
          <w:sz w:val="24"/>
        </w:rPr>
        <w:t>Sambandh’s core philosophy</w:t>
      </w:r>
      <w:r w:rsidR="00E15379">
        <w:rPr>
          <w:rFonts w:ascii="Palatino" w:hAnsi="Palatino" w:cs="Open Sans"/>
          <w:sz w:val="24"/>
        </w:rPr>
        <w:t xml:space="preserve"> </w:t>
      </w:r>
      <w:r w:rsidR="006E3924">
        <w:rPr>
          <w:rFonts w:ascii="Palatino" w:hAnsi="Palatino" w:cs="Open Sans"/>
          <w:sz w:val="24"/>
        </w:rPr>
        <w:t>is</w:t>
      </w:r>
      <w:r w:rsidR="00E15379">
        <w:rPr>
          <w:rFonts w:ascii="Palatino" w:hAnsi="Palatino" w:cs="Open Sans"/>
          <w:sz w:val="24"/>
        </w:rPr>
        <w:t xml:space="preserve"> </w:t>
      </w:r>
      <w:r w:rsidR="006E3924">
        <w:rPr>
          <w:rFonts w:ascii="Palatino" w:hAnsi="Palatino" w:cs="Open Sans"/>
          <w:sz w:val="24"/>
        </w:rPr>
        <w:t>“</w:t>
      </w:r>
      <w:r w:rsidR="00E15379">
        <w:rPr>
          <w:rFonts w:ascii="Palatino" w:hAnsi="Palatino" w:cs="Open Sans"/>
          <w:sz w:val="24"/>
        </w:rPr>
        <w:t>to be a listening and caring partner to individuals and households in their journey to financial wellbeing and economic freedom</w:t>
      </w:r>
      <w:r w:rsidR="00EA2A40">
        <w:rPr>
          <w:rFonts w:ascii="Palatino" w:hAnsi="Palatino" w:cs="Open Sans"/>
          <w:sz w:val="24"/>
        </w:rPr>
        <w:t>.</w:t>
      </w:r>
      <w:r w:rsidR="006E3924">
        <w:rPr>
          <w:rFonts w:ascii="Palatino" w:hAnsi="Palatino" w:cs="Open Sans"/>
          <w:sz w:val="24"/>
        </w:rPr>
        <w:t>”</w:t>
      </w:r>
      <w:r w:rsidR="00EA2A40">
        <w:rPr>
          <w:rFonts w:ascii="Palatino" w:hAnsi="Palatino" w:cs="Open Sans"/>
          <w:sz w:val="24"/>
        </w:rPr>
        <w:t xml:space="preserve"> Sambandh</w:t>
      </w:r>
      <w:r w:rsidR="00F028F1">
        <w:rPr>
          <w:rFonts w:ascii="Palatino" w:hAnsi="Palatino" w:cs="Open Sans"/>
          <w:sz w:val="24"/>
        </w:rPr>
        <w:t xml:space="preserve"> is </w:t>
      </w:r>
      <w:r w:rsidR="0057754D">
        <w:rPr>
          <w:rFonts w:ascii="Palatino" w:hAnsi="Palatino" w:cs="Open Sans"/>
          <w:sz w:val="24"/>
        </w:rPr>
        <w:t>best</w:t>
      </w:r>
      <w:r w:rsidR="00F028F1">
        <w:rPr>
          <w:rFonts w:ascii="Palatino" w:hAnsi="Palatino" w:cs="Open Sans"/>
          <w:sz w:val="24"/>
        </w:rPr>
        <w:t xml:space="preserve"> known for its workplace culture and is a uniquely placed institution having a significant number of staff </w:t>
      </w:r>
      <w:r w:rsidR="0057754D">
        <w:rPr>
          <w:rFonts w:ascii="Palatino" w:hAnsi="Palatino" w:cs="Open Sans"/>
          <w:sz w:val="24"/>
        </w:rPr>
        <w:t xml:space="preserve">who are members </w:t>
      </w:r>
      <w:r w:rsidR="00F028F1">
        <w:rPr>
          <w:rFonts w:ascii="Palatino" w:hAnsi="Palatino" w:cs="Open Sans"/>
          <w:sz w:val="24"/>
        </w:rPr>
        <w:t>from the indigenous community</w:t>
      </w:r>
      <w:r w:rsidR="0057754D">
        <w:rPr>
          <w:rFonts w:ascii="Palatino" w:hAnsi="Palatino" w:cs="Open Sans"/>
          <w:sz w:val="24"/>
        </w:rPr>
        <w:t>,</w:t>
      </w:r>
      <w:r w:rsidR="00F028F1">
        <w:rPr>
          <w:rFonts w:ascii="Palatino" w:hAnsi="Palatino" w:cs="Open Sans"/>
          <w:sz w:val="24"/>
        </w:rPr>
        <w:t xml:space="preserve"> with a balanced representation of women in the workforce. </w:t>
      </w:r>
    </w:p>
    <w:p w14:paraId="79D0557E" w14:textId="486CC84C" w:rsidR="00496647" w:rsidRDefault="00496647" w:rsidP="00496647">
      <w:pPr>
        <w:spacing w:after="0"/>
        <w:jc w:val="both"/>
        <w:rPr>
          <w:rFonts w:ascii="Palatino" w:hAnsi="Palatino" w:cs="Open Sans"/>
          <w:sz w:val="24"/>
        </w:rPr>
      </w:pPr>
    </w:p>
    <w:p w14:paraId="047BD110" w14:textId="68333194" w:rsidR="00506898" w:rsidRPr="00AD2B4D" w:rsidRDefault="00903048" w:rsidP="00496647">
      <w:pPr>
        <w:spacing w:after="0"/>
        <w:jc w:val="both"/>
        <w:rPr>
          <w:rFonts w:ascii="Palatino" w:hAnsi="Palatino" w:cs="Open Sans"/>
          <w:sz w:val="24"/>
        </w:rPr>
      </w:pPr>
      <w:r w:rsidRPr="007C6AEC">
        <w:rPr>
          <w:rFonts w:ascii="Palatino" w:hAnsi="Palatino" w:cs="Open Sans"/>
          <w:b/>
          <w:sz w:val="24"/>
        </w:rPr>
        <w:t>Mr. Christian Andersen, CEO of BOPA</w:t>
      </w:r>
      <w:r w:rsidR="00E940AE">
        <w:rPr>
          <w:rFonts w:ascii="Palatino" w:hAnsi="Palatino" w:cs="Open Sans"/>
          <w:sz w:val="24"/>
        </w:rPr>
        <w:t>,</w:t>
      </w:r>
      <w:r>
        <w:rPr>
          <w:rFonts w:ascii="Palatino" w:hAnsi="Palatino" w:cs="Open Sans"/>
          <w:sz w:val="24"/>
        </w:rPr>
        <w:t xml:space="preserve"> </w:t>
      </w:r>
      <w:r w:rsidR="00E940AE">
        <w:rPr>
          <w:rFonts w:ascii="Palatino" w:hAnsi="Palatino" w:cs="Open Sans"/>
          <w:sz w:val="24"/>
        </w:rPr>
        <w:t xml:space="preserve">speaking on this development, </w:t>
      </w:r>
      <w:r>
        <w:rPr>
          <w:rFonts w:ascii="Palatino" w:hAnsi="Palatino" w:cs="Open Sans"/>
          <w:sz w:val="24"/>
        </w:rPr>
        <w:t>said “</w:t>
      </w:r>
      <w:r w:rsidR="00412D2E">
        <w:rPr>
          <w:rFonts w:ascii="Palatino" w:hAnsi="Palatino" w:cs="Open Sans"/>
          <w:sz w:val="24"/>
        </w:rPr>
        <w:t xml:space="preserve">BOPA is very happy to become a partner of Sambandh, which is an impressive regional NBFC-MFI with a strong commitment to social impact.  We feel that BOPA and  Sambandh are very well aligned and look forward to work with Sambandh to </w:t>
      </w:r>
      <w:r w:rsidR="00D96268">
        <w:rPr>
          <w:rFonts w:ascii="Palatino" w:hAnsi="Palatino" w:cs="Open Sans"/>
          <w:sz w:val="24"/>
        </w:rPr>
        <w:t xml:space="preserve">support </w:t>
      </w:r>
      <w:r w:rsidR="00412D2E">
        <w:rPr>
          <w:rFonts w:ascii="Palatino" w:hAnsi="Palatino" w:cs="Open Sans"/>
          <w:sz w:val="24"/>
        </w:rPr>
        <w:t>grow</w:t>
      </w:r>
      <w:r w:rsidR="00D96268">
        <w:rPr>
          <w:rFonts w:ascii="Palatino" w:hAnsi="Palatino" w:cs="Open Sans"/>
          <w:sz w:val="24"/>
        </w:rPr>
        <w:t>ing</w:t>
      </w:r>
      <w:r w:rsidR="00412D2E">
        <w:rPr>
          <w:rFonts w:ascii="Palatino" w:hAnsi="Palatino" w:cs="Open Sans"/>
          <w:sz w:val="24"/>
        </w:rPr>
        <w:t xml:space="preserve"> its scale and impact.</w:t>
      </w:r>
      <w:r w:rsidR="007C6AEC">
        <w:rPr>
          <w:rFonts w:ascii="Palatino" w:hAnsi="Palatino" w:cs="Open Sans"/>
          <w:sz w:val="24"/>
        </w:rPr>
        <w:t>”</w:t>
      </w:r>
    </w:p>
    <w:p w14:paraId="1D100072" w14:textId="77777777" w:rsidR="00506898" w:rsidRDefault="00506898" w:rsidP="00496647">
      <w:pPr>
        <w:spacing w:after="0"/>
        <w:jc w:val="both"/>
        <w:rPr>
          <w:rFonts w:ascii="Palatino" w:hAnsi="Palatino" w:cs="Open Sans"/>
          <w:b/>
          <w:sz w:val="24"/>
        </w:rPr>
      </w:pPr>
    </w:p>
    <w:p w14:paraId="09EDE0A5" w14:textId="77777777" w:rsidR="00506898" w:rsidRDefault="00506898" w:rsidP="00496647">
      <w:pPr>
        <w:spacing w:after="0"/>
        <w:jc w:val="both"/>
        <w:rPr>
          <w:rFonts w:ascii="Palatino" w:hAnsi="Palatino" w:cs="Open Sans"/>
          <w:b/>
          <w:sz w:val="24"/>
        </w:rPr>
      </w:pPr>
    </w:p>
    <w:p w14:paraId="05CFDB82" w14:textId="77777777" w:rsidR="00506898" w:rsidRDefault="00506898" w:rsidP="00496647">
      <w:pPr>
        <w:spacing w:after="0"/>
        <w:jc w:val="both"/>
        <w:rPr>
          <w:rFonts w:ascii="Palatino" w:hAnsi="Palatino" w:cs="Open Sans"/>
          <w:b/>
          <w:sz w:val="24"/>
        </w:rPr>
      </w:pPr>
    </w:p>
    <w:p w14:paraId="104CD977" w14:textId="0632035E" w:rsidR="00496647" w:rsidRDefault="00496647" w:rsidP="00496647">
      <w:pPr>
        <w:spacing w:after="0"/>
        <w:jc w:val="both"/>
        <w:rPr>
          <w:rFonts w:ascii="Palatino" w:hAnsi="Palatino" w:cs="Open Sans"/>
          <w:b/>
          <w:sz w:val="24"/>
        </w:rPr>
      </w:pPr>
      <w:r w:rsidRPr="00CB0022">
        <w:rPr>
          <w:rFonts w:ascii="Palatino" w:hAnsi="Palatino" w:cs="Open Sans"/>
          <w:b/>
          <w:sz w:val="24"/>
        </w:rPr>
        <w:t xml:space="preserve">About </w:t>
      </w:r>
      <w:r w:rsidR="00BE275B">
        <w:rPr>
          <w:rFonts w:ascii="Palatino" w:hAnsi="Palatino" w:cs="Open Sans"/>
          <w:b/>
          <w:sz w:val="24"/>
        </w:rPr>
        <w:t>BOPA Pte. Ltd</w:t>
      </w:r>
      <w:r w:rsidRPr="00CB0022">
        <w:rPr>
          <w:rFonts w:ascii="Palatino" w:hAnsi="Palatino" w:cs="Open Sans"/>
          <w:b/>
          <w:sz w:val="24"/>
        </w:rPr>
        <w:t>:</w:t>
      </w:r>
    </w:p>
    <w:p w14:paraId="107BABB7" w14:textId="77777777" w:rsidR="00C33E93" w:rsidRPr="00D96268" w:rsidRDefault="00C33E93" w:rsidP="00496647">
      <w:pPr>
        <w:spacing w:after="0"/>
        <w:jc w:val="both"/>
        <w:rPr>
          <w:rFonts w:ascii="Palatino" w:hAnsi="Palatino" w:cs="Open Sans"/>
          <w:b/>
          <w:color w:val="000000" w:themeColor="text1"/>
          <w:sz w:val="24"/>
        </w:rPr>
      </w:pPr>
    </w:p>
    <w:p w14:paraId="7377525C" w14:textId="75FD014A" w:rsidR="00C33E93" w:rsidRPr="00D96268" w:rsidRDefault="00C33E93" w:rsidP="00496647">
      <w:pPr>
        <w:spacing w:after="0"/>
        <w:jc w:val="both"/>
        <w:rPr>
          <w:rFonts w:ascii="Palatino" w:hAnsi="Palatino" w:cs="Open Sans"/>
          <w:color w:val="000000" w:themeColor="text1"/>
          <w:sz w:val="24"/>
        </w:rPr>
      </w:pPr>
      <w:r w:rsidRPr="00D96268">
        <w:rPr>
          <w:rFonts w:ascii="Palatino" w:hAnsi="Palatino" w:cs="Open Sans"/>
          <w:color w:val="000000" w:themeColor="text1"/>
          <w:sz w:val="24"/>
        </w:rPr>
        <w:t xml:space="preserve">Base of Pyramid Asia (BOPA) is a Singapore-based holding company that invest equity in smaller and early-stage Microfinance Institutions in Asia. BOPA has so far completed investments in Vietnam, Cambodia, </w:t>
      </w:r>
      <w:r w:rsidR="00412D2E" w:rsidRPr="00D96268">
        <w:rPr>
          <w:rFonts w:ascii="Palatino" w:hAnsi="Palatino" w:cs="Open Sans"/>
          <w:color w:val="000000" w:themeColor="text1"/>
          <w:sz w:val="24"/>
        </w:rPr>
        <w:t>T</w:t>
      </w:r>
      <w:r w:rsidRPr="00D96268">
        <w:rPr>
          <w:rFonts w:ascii="Palatino" w:hAnsi="Palatino" w:cs="Open Sans"/>
          <w:color w:val="000000" w:themeColor="text1"/>
          <w:sz w:val="24"/>
        </w:rPr>
        <w:t>imor</w:t>
      </w:r>
      <w:r w:rsidR="00412D2E" w:rsidRPr="00D96268">
        <w:rPr>
          <w:rFonts w:ascii="Palatino" w:hAnsi="Palatino" w:cs="Open Sans"/>
          <w:color w:val="000000" w:themeColor="text1"/>
          <w:sz w:val="24"/>
        </w:rPr>
        <w:t xml:space="preserve"> Leste</w:t>
      </w:r>
      <w:r w:rsidRPr="00D96268">
        <w:rPr>
          <w:rFonts w:ascii="Palatino" w:hAnsi="Palatino" w:cs="Open Sans"/>
          <w:color w:val="000000" w:themeColor="text1"/>
          <w:sz w:val="24"/>
        </w:rPr>
        <w:t xml:space="preserve">, Myanmar, </w:t>
      </w:r>
      <w:r w:rsidR="00CF1FE3" w:rsidRPr="00D96268">
        <w:rPr>
          <w:rFonts w:ascii="Palatino" w:hAnsi="Palatino" w:cs="Open Sans"/>
          <w:color w:val="000000" w:themeColor="text1"/>
          <w:sz w:val="24"/>
        </w:rPr>
        <w:t>Kazakhstan, Kyrgyzstan, Tajikistan and very recently in India.</w:t>
      </w:r>
    </w:p>
    <w:p w14:paraId="5CF63891" w14:textId="77777777" w:rsidR="00266737" w:rsidRPr="00CB0022" w:rsidRDefault="00266737" w:rsidP="00496647">
      <w:pPr>
        <w:spacing w:after="0"/>
        <w:jc w:val="both"/>
        <w:rPr>
          <w:rFonts w:ascii="Palatino" w:hAnsi="Palatino" w:cs="Open Sans"/>
          <w:b/>
          <w:sz w:val="24"/>
        </w:rPr>
      </w:pPr>
    </w:p>
    <w:p w14:paraId="6EB445A6" w14:textId="7AD06FCB" w:rsidR="00496647" w:rsidRDefault="00496647" w:rsidP="00496647">
      <w:pPr>
        <w:spacing w:after="0"/>
        <w:jc w:val="both"/>
        <w:rPr>
          <w:rFonts w:ascii="Palatino" w:hAnsi="Palatino" w:cs="Open Sans"/>
          <w:b/>
          <w:sz w:val="24"/>
        </w:rPr>
      </w:pPr>
      <w:r w:rsidRPr="00CB0022">
        <w:rPr>
          <w:rFonts w:ascii="Palatino" w:hAnsi="Palatino" w:cs="Open Sans"/>
          <w:b/>
          <w:sz w:val="24"/>
        </w:rPr>
        <w:t xml:space="preserve">Find </w:t>
      </w:r>
      <w:r w:rsidR="006E3924">
        <w:rPr>
          <w:rFonts w:ascii="Palatino" w:hAnsi="Palatino" w:cs="Open Sans"/>
          <w:b/>
          <w:sz w:val="24"/>
        </w:rPr>
        <w:t>Sambandh</w:t>
      </w:r>
      <w:r w:rsidR="00104F1F">
        <w:rPr>
          <w:rFonts w:ascii="Palatino" w:hAnsi="Palatino" w:cs="Open Sans"/>
          <w:b/>
          <w:sz w:val="24"/>
        </w:rPr>
        <w:t xml:space="preserve"> &amp; BOPA</w:t>
      </w:r>
      <w:r w:rsidRPr="00CB0022">
        <w:rPr>
          <w:rFonts w:ascii="Palatino" w:hAnsi="Palatino" w:cs="Open Sans"/>
          <w:b/>
          <w:sz w:val="24"/>
        </w:rPr>
        <w:t xml:space="preserve"> Online:</w:t>
      </w:r>
    </w:p>
    <w:p w14:paraId="33279C06" w14:textId="295DB2E3" w:rsidR="008C0BDA" w:rsidRPr="00CB0022" w:rsidRDefault="008C0BDA" w:rsidP="00496647">
      <w:pPr>
        <w:spacing w:after="0"/>
        <w:jc w:val="both"/>
        <w:rPr>
          <w:rFonts w:ascii="Palatino" w:hAnsi="Palatino" w:cs="Open Sans"/>
          <w:b/>
          <w:sz w:val="24"/>
        </w:rPr>
      </w:pPr>
      <w:r>
        <w:rPr>
          <w:rFonts w:ascii="Palatino" w:hAnsi="Palatino" w:cs="Open Sans"/>
          <w:b/>
          <w:noProof/>
          <w:sz w:val="24"/>
          <w:lang w:val="en-US"/>
        </w:rPr>
        <w:drawing>
          <wp:anchor distT="0" distB="0" distL="114300" distR="114300" simplePos="0" relativeHeight="251658240" behindDoc="0" locked="0" layoutInCell="1" allowOverlap="1" wp14:anchorId="43DD937C" wp14:editId="4B795E98">
            <wp:simplePos x="0" y="0"/>
            <wp:positionH relativeFrom="column">
              <wp:posOffset>0</wp:posOffset>
            </wp:positionH>
            <wp:positionV relativeFrom="paragraph">
              <wp:posOffset>152400</wp:posOffset>
            </wp:positionV>
            <wp:extent cx="1575435" cy="726440"/>
            <wp:effectExtent l="0" t="0" r="0" b="10160"/>
            <wp:wrapTight wrapText="bothSides">
              <wp:wrapPolygon edited="0">
                <wp:start x="0" y="0"/>
                <wp:lineTo x="0" y="21147"/>
                <wp:lineTo x="21243" y="21147"/>
                <wp:lineTo x="21243" y="0"/>
                <wp:lineTo x="0" y="0"/>
              </wp:wrapPolygon>
            </wp:wrapTight>
            <wp:docPr id="3" name="Picture 3" descr="../Logo/SAMBANDH_LOGO_NEW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Logo/SAMBANDH_LOGO_NEW-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5435" cy="726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CF5D2F2" w14:textId="77777777" w:rsidR="008008FD" w:rsidRDefault="008008FD" w:rsidP="008008FD">
      <w:pPr>
        <w:spacing w:after="0"/>
        <w:rPr>
          <w:rFonts w:ascii="Palatino" w:hAnsi="Palatino" w:cs="Open Sans"/>
          <w:sz w:val="24"/>
        </w:rPr>
      </w:pPr>
    </w:p>
    <w:p w14:paraId="6FE28C2A" w14:textId="77777777" w:rsidR="008C0BDA" w:rsidRDefault="008C0BDA" w:rsidP="008008FD">
      <w:pPr>
        <w:spacing w:after="0"/>
        <w:rPr>
          <w:rFonts w:ascii="Palatino" w:hAnsi="Palatino" w:cs="Open Sans"/>
          <w:sz w:val="24"/>
        </w:rPr>
      </w:pPr>
    </w:p>
    <w:p w14:paraId="61282AFB" w14:textId="77777777" w:rsidR="008C0BDA" w:rsidRDefault="008C0BDA" w:rsidP="008008FD">
      <w:pPr>
        <w:spacing w:after="0"/>
        <w:rPr>
          <w:rFonts w:ascii="Palatino" w:hAnsi="Palatino" w:cs="Open Sans"/>
          <w:sz w:val="24"/>
        </w:rPr>
      </w:pPr>
    </w:p>
    <w:p w14:paraId="5D05C59C" w14:textId="77777777" w:rsidR="008C0BDA" w:rsidRDefault="008C0BDA" w:rsidP="008008FD">
      <w:pPr>
        <w:spacing w:after="0"/>
        <w:rPr>
          <w:rFonts w:ascii="Palatino" w:hAnsi="Palatino" w:cs="Open Sans"/>
          <w:sz w:val="24"/>
        </w:rPr>
      </w:pPr>
    </w:p>
    <w:p w14:paraId="621ECAEB" w14:textId="77777777" w:rsidR="008C0BDA" w:rsidRDefault="008C0BDA" w:rsidP="008008FD">
      <w:pPr>
        <w:spacing w:after="0"/>
        <w:rPr>
          <w:rFonts w:ascii="Palatino" w:hAnsi="Palatino" w:cs="Open Sans"/>
          <w:sz w:val="24"/>
        </w:rPr>
      </w:pPr>
    </w:p>
    <w:p w14:paraId="732B542C" w14:textId="346A2D18" w:rsidR="008008FD" w:rsidRPr="00CB0022" w:rsidRDefault="006E3924" w:rsidP="008008FD">
      <w:pPr>
        <w:spacing w:after="0"/>
        <w:rPr>
          <w:rFonts w:ascii="Palatino" w:hAnsi="Palatino" w:cs="Open Sans"/>
          <w:sz w:val="24"/>
        </w:rPr>
      </w:pPr>
      <w:r>
        <w:rPr>
          <w:rFonts w:ascii="Palatino" w:hAnsi="Palatino" w:cs="Open Sans"/>
          <w:sz w:val="24"/>
        </w:rPr>
        <w:t>Sambandh</w:t>
      </w:r>
      <w:r w:rsidR="008008FD" w:rsidRPr="00CB0022">
        <w:rPr>
          <w:rFonts w:ascii="Palatino" w:hAnsi="Palatino" w:cs="Open Sans"/>
          <w:sz w:val="24"/>
        </w:rPr>
        <w:t xml:space="preserve"> Website: </w:t>
      </w:r>
      <w:hyperlink r:id="rId5" w:history="1">
        <w:r w:rsidR="008008FD" w:rsidRPr="00CB0022">
          <w:rPr>
            <w:rStyle w:val="Hyperlink"/>
            <w:rFonts w:ascii="Palatino" w:hAnsi="Palatino" w:cs="Open Sans"/>
            <w:sz w:val="24"/>
          </w:rPr>
          <w:t>www.sambandhfin.com</w:t>
        </w:r>
      </w:hyperlink>
      <w:r w:rsidR="008008FD" w:rsidRPr="00CB0022">
        <w:rPr>
          <w:rFonts w:ascii="Palatino" w:hAnsi="Palatino" w:cs="Open Sans"/>
          <w:sz w:val="24"/>
        </w:rPr>
        <w:t xml:space="preserve">  </w:t>
      </w:r>
    </w:p>
    <w:p w14:paraId="6049107F" w14:textId="77777777" w:rsidR="008008FD" w:rsidRPr="00CB0022" w:rsidRDefault="008008FD" w:rsidP="008008FD">
      <w:pPr>
        <w:spacing w:after="0"/>
        <w:rPr>
          <w:rFonts w:ascii="Palatino" w:hAnsi="Palatino" w:cs="Open Sans"/>
          <w:sz w:val="24"/>
        </w:rPr>
      </w:pPr>
      <w:r w:rsidRPr="00CB0022">
        <w:rPr>
          <w:rFonts w:ascii="Palatino" w:hAnsi="Palatino" w:cs="Open Sans"/>
          <w:sz w:val="24"/>
        </w:rPr>
        <w:t xml:space="preserve">Facebook: </w:t>
      </w:r>
      <w:hyperlink r:id="rId6" w:history="1">
        <w:r w:rsidRPr="00CB0022">
          <w:rPr>
            <w:rStyle w:val="Hyperlink"/>
            <w:rFonts w:ascii="Palatino" w:hAnsi="Palatino" w:cs="Open Sans"/>
            <w:sz w:val="24"/>
          </w:rPr>
          <w:t>https://www.facebook.com/sambandhfin1/</w:t>
        </w:r>
      </w:hyperlink>
      <w:r w:rsidRPr="00CB0022">
        <w:rPr>
          <w:rFonts w:ascii="Palatino" w:hAnsi="Palatino" w:cs="Open Sans"/>
          <w:sz w:val="24"/>
        </w:rPr>
        <w:t xml:space="preserve">   </w:t>
      </w:r>
    </w:p>
    <w:p w14:paraId="480BA276" w14:textId="6E0AC35B" w:rsidR="00496647" w:rsidRPr="00CB0022" w:rsidRDefault="008008FD" w:rsidP="008008FD">
      <w:pPr>
        <w:spacing w:after="0"/>
        <w:jc w:val="both"/>
        <w:rPr>
          <w:rFonts w:ascii="Palatino" w:hAnsi="Palatino" w:cs="Open Sans"/>
          <w:sz w:val="24"/>
        </w:rPr>
      </w:pPr>
      <w:r w:rsidRPr="00CB0022">
        <w:rPr>
          <w:rFonts w:ascii="Palatino" w:hAnsi="Palatino" w:cs="Open Sans"/>
          <w:sz w:val="24"/>
        </w:rPr>
        <w:t xml:space="preserve">Instagram: </w:t>
      </w:r>
      <w:hyperlink r:id="rId7" w:history="1">
        <w:r w:rsidRPr="00CB0022">
          <w:rPr>
            <w:rStyle w:val="Hyperlink"/>
            <w:rFonts w:ascii="Palatino" w:hAnsi="Palatino" w:cs="Open Sans"/>
            <w:sz w:val="24"/>
          </w:rPr>
          <w:t>https://www.instagram.com/sambandhfin/</w:t>
        </w:r>
      </w:hyperlink>
    </w:p>
    <w:p w14:paraId="2DF5777D" w14:textId="77777777" w:rsidR="008008FD" w:rsidRDefault="008008FD" w:rsidP="00496647">
      <w:pPr>
        <w:spacing w:after="0"/>
        <w:rPr>
          <w:rFonts w:ascii="Palatino" w:hAnsi="Palatino" w:cs="Open Sans"/>
          <w:sz w:val="24"/>
        </w:rPr>
      </w:pPr>
    </w:p>
    <w:p w14:paraId="05E8EBE0" w14:textId="1D68CCB4" w:rsidR="00496647" w:rsidRPr="00CB0022" w:rsidRDefault="00496647" w:rsidP="00496647">
      <w:pPr>
        <w:spacing w:after="0"/>
        <w:rPr>
          <w:rFonts w:ascii="Palatino" w:hAnsi="Palatino" w:cs="Open Sans"/>
          <w:sz w:val="24"/>
        </w:rPr>
      </w:pPr>
    </w:p>
    <w:p w14:paraId="5CB6A132" w14:textId="2DA3D95A" w:rsidR="00496647" w:rsidRPr="008008FD" w:rsidRDefault="00D96268" w:rsidP="00496647">
      <w:pPr>
        <w:spacing w:after="0"/>
        <w:rPr>
          <w:rFonts w:ascii="Palatino" w:hAnsi="Palatino" w:cs="Open Sans"/>
          <w:color w:val="4C4C4C"/>
          <w:sz w:val="24"/>
        </w:rPr>
      </w:pPr>
      <w:r>
        <w:rPr>
          <w:rFonts w:ascii="Palatino" w:hAnsi="Palatino" w:cs="Open Sans"/>
          <w:noProof/>
          <w:color w:val="4C4C4C"/>
          <w:sz w:val="24"/>
          <w:lang w:val="en-US"/>
        </w:rPr>
        <w:drawing>
          <wp:inline distT="0" distB="0" distL="0" distR="0" wp14:anchorId="0547EE99" wp14:editId="38B9093A">
            <wp:extent cx="841375" cy="4572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1375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C8885CA" w14:textId="0BD1004E" w:rsidR="00496647" w:rsidRPr="00CB0022" w:rsidRDefault="00496647" w:rsidP="00496647">
      <w:pPr>
        <w:spacing w:after="0"/>
        <w:rPr>
          <w:rFonts w:ascii="Palatino" w:hAnsi="Palatino" w:cs="Open Sans"/>
          <w:sz w:val="24"/>
        </w:rPr>
      </w:pPr>
      <w:r w:rsidRPr="00CB0022">
        <w:rPr>
          <w:rFonts w:ascii="Palatino" w:hAnsi="Palatino" w:cs="Open Sans"/>
          <w:sz w:val="24"/>
        </w:rPr>
        <w:t xml:space="preserve"> </w:t>
      </w:r>
      <w:r w:rsidR="00D96268" w:rsidRPr="00D96268">
        <w:rPr>
          <w:noProof/>
          <w:lang w:val="en-US"/>
        </w:rPr>
        <w:drawing>
          <wp:inline distT="0" distB="0" distL="0" distR="0" wp14:anchorId="40922465" wp14:editId="44C81726">
            <wp:extent cx="5731510" cy="323707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237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96647" w:rsidRPr="00CB002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Palatino">
    <w:panose1 w:val="00000000000000000000"/>
    <w:charset w:val="00"/>
    <w:family w:val="auto"/>
    <w:pitch w:val="variable"/>
    <w:sig w:usb0="A00002FF" w:usb1="7800205A" w:usb2="14600000" w:usb3="00000000" w:csb0="00000193" w:csb1="00000000"/>
  </w:font>
  <w:font w:name="Open Sans">
    <w:altName w:val="Menlo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等线"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7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647"/>
    <w:rsid w:val="00080A17"/>
    <w:rsid w:val="000A1B76"/>
    <w:rsid w:val="000C15DE"/>
    <w:rsid w:val="000E20FC"/>
    <w:rsid w:val="00104F1F"/>
    <w:rsid w:val="00116354"/>
    <w:rsid w:val="001A0503"/>
    <w:rsid w:val="00253905"/>
    <w:rsid w:val="00266737"/>
    <w:rsid w:val="002768A7"/>
    <w:rsid w:val="002C6F59"/>
    <w:rsid w:val="00351AF1"/>
    <w:rsid w:val="00412D2E"/>
    <w:rsid w:val="00430557"/>
    <w:rsid w:val="00472BF3"/>
    <w:rsid w:val="00493A82"/>
    <w:rsid w:val="00496647"/>
    <w:rsid w:val="004D01CF"/>
    <w:rsid w:val="004D79A9"/>
    <w:rsid w:val="00506898"/>
    <w:rsid w:val="00553557"/>
    <w:rsid w:val="0057754D"/>
    <w:rsid w:val="006545DF"/>
    <w:rsid w:val="006E3924"/>
    <w:rsid w:val="007B7C7F"/>
    <w:rsid w:val="007C2C84"/>
    <w:rsid w:val="007C6AEC"/>
    <w:rsid w:val="008008FD"/>
    <w:rsid w:val="00823FB9"/>
    <w:rsid w:val="008257DA"/>
    <w:rsid w:val="008A5DA6"/>
    <w:rsid w:val="008C0BDA"/>
    <w:rsid w:val="00903048"/>
    <w:rsid w:val="00923FA8"/>
    <w:rsid w:val="00925971"/>
    <w:rsid w:val="00995129"/>
    <w:rsid w:val="00A23C27"/>
    <w:rsid w:val="00A32E6A"/>
    <w:rsid w:val="00AD2B4D"/>
    <w:rsid w:val="00AE3E9F"/>
    <w:rsid w:val="00B77447"/>
    <w:rsid w:val="00BE275B"/>
    <w:rsid w:val="00C33E93"/>
    <w:rsid w:val="00C5092C"/>
    <w:rsid w:val="00C56B06"/>
    <w:rsid w:val="00CB0022"/>
    <w:rsid w:val="00CF1FE3"/>
    <w:rsid w:val="00D016D8"/>
    <w:rsid w:val="00D45A1F"/>
    <w:rsid w:val="00D96268"/>
    <w:rsid w:val="00E15379"/>
    <w:rsid w:val="00E940AE"/>
    <w:rsid w:val="00EA0B0D"/>
    <w:rsid w:val="00EA2A40"/>
    <w:rsid w:val="00F028F1"/>
    <w:rsid w:val="00F52627"/>
    <w:rsid w:val="00F75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7807E4"/>
  <w15:chartTrackingRefBased/>
  <w15:docId w15:val="{A9FBB965-EE92-4598-8174-1832E6F35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96647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96647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jpeg"/><Relationship Id="rId5" Type="http://schemas.openxmlformats.org/officeDocument/2006/relationships/hyperlink" Target="http://www.sambandhfin.com" TargetMode="External"/><Relationship Id="rId6" Type="http://schemas.openxmlformats.org/officeDocument/2006/relationships/hyperlink" Target="https://www.facebook.com/sambandhfin1/" TargetMode="External"/><Relationship Id="rId7" Type="http://schemas.openxmlformats.org/officeDocument/2006/relationships/hyperlink" Target="https://www.instagram.com/sambandhfin/" TargetMode="External"/><Relationship Id="rId8" Type="http://schemas.openxmlformats.org/officeDocument/2006/relationships/image" Target="media/image2.png"/><Relationship Id="rId9" Type="http://schemas.openxmlformats.org/officeDocument/2006/relationships/image" Target="media/image3.emf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521</Words>
  <Characters>2975</Characters>
  <Application>Microsoft Macintosh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arjun</dc:creator>
  <cp:keywords/>
  <dc:description/>
  <cp:lastModifiedBy>Microsoft Office User</cp:lastModifiedBy>
  <cp:revision>11</cp:revision>
  <cp:lastPrinted>2018-07-11T06:18:00Z</cp:lastPrinted>
  <dcterms:created xsi:type="dcterms:W3CDTF">2018-07-06T04:21:00Z</dcterms:created>
  <dcterms:modified xsi:type="dcterms:W3CDTF">2018-07-11T11:00:00Z</dcterms:modified>
</cp:coreProperties>
</file>